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0C" w:rsidRDefault="00F8150C">
      <w:pPr>
        <w:rPr>
          <w:rFonts w:ascii="Times New Roman" w:hAnsi="Times New Roman" w:cs="Times New Roman"/>
          <w:color w:val="2E2A23"/>
          <w:sz w:val="28"/>
          <w:szCs w:val="28"/>
        </w:rPr>
      </w:pP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В ходе подготовки к спектаклю рекомендуется соблюдать несколько основных </w:t>
      </w:r>
      <w:r w:rsidR="003B4A9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правил</w:t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 1) не перегружать детей; 2) не навязывать своего мнения; 3) не позволять одним детям вмешиваться в действия других; 4) предоставлять всем детям возможность попробовать себя в разных ролях, не распределяя их среди наиболее способных.</w:t>
      </w:r>
    </w:p>
    <w:p w:rsidR="00F8150C" w:rsidRDefault="00F8150C">
      <w:pPr>
        <w:rPr>
          <w:rFonts w:ascii="Times New Roman" w:hAnsi="Times New Roman" w:cs="Times New Roman"/>
          <w:color w:val="2E2A23"/>
          <w:sz w:val="28"/>
          <w:szCs w:val="28"/>
        </w:rPr>
      </w:pP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Выбирая материал для инсценировки, нужно отталкиваться от возрастных возможностей, знаний и умений детей, но в то же время обогащать их жизненный опыт, пробуждать интерес к новым знаниям, расширять творческие возможности. </w:t>
      </w:r>
    </w:p>
    <w:p w:rsidR="00726BF9" w:rsidRPr="00F8150C" w:rsidRDefault="00F815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Первый этап работы над пьесой связан с ее выбором. Готовя инсценировки по русским народным и авторским сказкам, педагог проводит беседу о жизни и быте русских людей много лет назад, во что они одевались, чем питались, какие обычаи соблюдали, как общались между собой. Инсценировки по сказкам Х.К. Андерсена, </w:t>
      </w:r>
      <w:proofErr w:type="spellStart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Ш.Перро</w:t>
      </w:r>
      <w:proofErr w:type="spellEnd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, братьев Гримм тоже требуют предварительной работы: рассказ взрослого, художественные иллюстрации, прослушивание музыкальных произведений, знакомые фильмы.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Полезно для развития воображения, умения фантазировать предлагать детям сочинять жизнь героев до начала пьесы, помогая вопросами. Ответы детей часто служат толчком для появления новых вопросов.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Второй этап предполагает деление пьесы на эпизоды. Дети пересказывают каждый эпизод,</w:t>
      </w:r>
      <w:r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 дополняя друг друга, </w:t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придумывают им название.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Третий этап — это работа над отдельными эпизодами в форме этюдов с импровизированным текстом. Сначала участниками этюдов становятся самые активные дети, но постепенно надо, не принуждая, вовлекать в этот процесс всех членов коллектива. Можно с куклами импровизировать поступки и диалоги героев. Детям мешает сравнительно небольшой словарный запас, что затрудняет свободное ведение диалога. Но постепенно, чувствуя поддержку педагога, они действуют более естественно и уверенно, а их речь становится разнообразнее и выразительнее.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Четвертый этап — знакомство детей с музыкальными произведениями, которые целиком или в отрывках будут звучать в спектакле.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Яркие музыкальные образы, помогают детям найти соответствующее пластическое решение. Сначала дети просто импровизируют движения под музыку, самостоятельно отмечают наиболее удачные находки. Затем они двигаются, превращаясь в какой-либо персонаж, меняя походку, позы, жесты, наблюдая друг за другом. Одновременно на занятиях по </w:t>
      </w:r>
      <w:proofErr w:type="spellStart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изодеятельности</w:t>
      </w:r>
      <w:proofErr w:type="spellEnd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 дети учатся создавать эскизы декораций и костюмов, </w:t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lastRenderedPageBreak/>
        <w:t>делают рисунки отдельных эпизодов пьесы по творческому замыслу, подбирая краски в соответствии со своей фантазией.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Пятый этап —постепенный переход собственно к тексту пьесы. На репетициях один и тот же отрывок повторяется разными исполнителями, т.е. один и тот же текст звучит много раз, это дозволяет детям довольно быстро выучить практически все роли. Кроме того, в ДОУ в этой работе участвуют воспитатели, которые в свободное от занятий время с подгруппами детей повторяют отдельные эпизоды. В этот период уточняются предлагаемые обстоятельства каждого эпизода (где, когда, в какое время, почему, зачем) и подчеркиваются мотивы поведения каждого действующего лица (Для чего? С какой целью?). Дети, наблюдая за действиями в одной роли разных исполнителей, способны оценить, у кого это получается естественнее и правдивее.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Педагог, учитывая речевые, пластические, актерские возможности детей, может наметить по 2—3 исполнителя, способных справиться с конкретной ролью.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Шестой этап начинает собственно работу над ролью. Ребенок в силу возрастных особенностей всегда играет самого себя, он еще не способен перевоплощаться, играть чувства другого человека. Основываясь на личном эмоциональном опыте и памяти, он может вспомнить ситуацию в своей жизни, когда ему пришлось пережить чувства, похожие на ощущения героев пьесы. Ни в коем случае не надо навязывать юным исполнителям логику действия другого человека или свои конкретные образцы поведения. Это приводит к </w:t>
      </w:r>
      <w:proofErr w:type="spellStart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запрограммированности</w:t>
      </w:r>
      <w:proofErr w:type="spellEnd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 поведения. Можно подсказать, помочь ребенку вспомнить какой-то жизненный эпизод, когда ребенку действительно было страшно. Только в этом случае поведение детей на сцене будет естественным, подлинным. Очень важно добиваться взаимодействия с партнерами, умения слышать и слушать друг друга, и соответственно менять свое поведение. Не следует предлагать заранее придуманные педагогом мизансцены и устанавливать линию поведения каждого персонажа, они должны возникать по инициативе детей, опираться на их творческое воображение и корректироваться взрослым. Разные составы исполнителей могут предлагать свои варианты, некоторые наиболее удачные мизансцены целесообразно закрепить для дальнейшей работы над спектаклем. Добиваясь выразительности и четкости речи, надо выявлять речевые характеристики героев (плавно, растягивая слова, очень быстро, эмоционально, медленно, уверенно, сварливо, сердито и т.д.</w:t>
      </w:r>
      <w:proofErr w:type="gramStart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).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Седьмой</w:t>
      </w:r>
      <w:proofErr w:type="gramEnd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 этап — репетиция отдельных картин в разных составах. Надо следить за тем, чтобы дети не повторяли поз, жестов, интонаций других </w:t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lastRenderedPageBreak/>
        <w:t>исполнителей, а искали свои собственные варианты. Необходимо учить детей размещаться по сцене, не сбиваясь, не загораживая друг друга. Всякую находку, новое удачное решение необходимо поощрять, это с успехом делают зрит</w:t>
      </w:r>
      <w:r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ели, дети,</w:t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 не занятые в данный момент в репетиции.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Восьмой этап — самый непродолжительный по времени. Репетиции всей пьесы целиком. Если до этого дети действовали в условных декорациях, с условными предметами (большие кубы, стулья, палки, платочки, флажки), то теперь используются подготовленные для спектакля декорации, бутафория и реквизит, а также элементы костюмов, которые помогают в создании образа.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Репетиция идет с музыкальным сопровождением, уточняется </w:t>
      </w:r>
      <w:proofErr w:type="spellStart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темпоритм</w:t>
      </w:r>
      <w:proofErr w:type="spellEnd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 спектакля. Затянутость отдельных сцен или излишняя торопливость, </w:t>
      </w:r>
      <w:proofErr w:type="spellStart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скомканность</w:t>
      </w:r>
      <w:proofErr w:type="spellEnd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 делают спектакль неинтересным для зрителей. На этом этапе закрепляются обязанности детей в подготовке реквизита и смене декораций. В зависимости от возможностей и подготовленности коллектива количество общих репетиций всего спектакля может быть от одной до трех.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Девятый этап — премьера спектакля — является одновременно генеральной репетицией, поскольку до этого момента дети ни разу не действовали в костюмах. Премьера — это всегда волнение, суета, праздничное настроение. Дети на практике начинают понимать, что такое коллективность театрального искусства, как от внимания и ответственности каждого исполнителя зависит успех спектакля. Обсуждение не имеет смысла проводить сразу же после выступления. Ребята слишком возбуждены и вряд ли смогут оценить свои успехи и неудачи. Но уже на следующий день в беседе можно выяснить, насколько критически они способны относиться к собственной игре. Отвечая на вопросы, что было хорошо, а что — нет, дети учатся оценивать искренность и правдивость поведения на сцене, отмечать выразительность и находчивость отдельных исполнителей. Педагог, направляя беседу в нужное русло своими вопросами, старается указать на основные промахи и недостатки, но в то же время похвалить детей и отметить наиболее удачные и интересные моменты выступления.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Заключительный, этап — повторные показы. Одноразовый показ интересен скорее зрителям, чем исполнителям. Для детей же наиболее полезным является период подготовки спектакля и возможность играть его как можно дольше и чаще. Неверно утверждение, что детям надоедает играть одно и то же. Это возможно лишь если все в спектакле </w:t>
      </w:r>
      <w:proofErr w:type="gramStart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запрограммировано</w:t>
      </w:r>
      <w:proofErr w:type="gramEnd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 и юные исполнители слепо выполняют волю режиссера.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Если дети понимают, что они должны делать на сцене, но пытаются действовать каждый раз по-разному, то это уже элемент творческой </w:t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lastRenderedPageBreak/>
        <w:t>импровизации. Спектакли можно играть в разных составах. Одна и та же роль в исполнении разных детей совершенно меняется, приобретая новые краски и звучание. Задача педагога — раскрыть индивидуальность ребенка, научить его искать свои выразительные средства, а не подражать другим исполнителям (</w:t>
      </w:r>
      <w:proofErr w:type="spellStart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Э.Г.Чурилова</w:t>
      </w:r>
      <w:proofErr w:type="spellEnd"/>
      <w:proofErr w:type="gramStart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).</w:t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>Работу</w:t>
      </w:r>
      <w:proofErr w:type="gramEnd"/>
      <w:r w:rsidRPr="00F8150C">
        <w:rPr>
          <w:rFonts w:ascii="Times New Roman" w:hAnsi="Times New Roman" w:cs="Times New Roman"/>
          <w:color w:val="2E2A23"/>
          <w:sz w:val="28"/>
          <w:szCs w:val="28"/>
          <w:shd w:val="clear" w:color="auto" w:fill="FFFFFF"/>
        </w:rPr>
        <w:t xml:space="preserve"> над постановкой и каждый спектакль желательно фиксировать (стенды с фотографиями, выставки детских рисунков, видеозапись). Очень интересно сравнивать видеозаписи нескольких спектаклей.</w:t>
      </w:r>
    </w:p>
    <w:sectPr w:rsidR="00726BF9" w:rsidRPr="00F8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B6"/>
    <w:rsid w:val="000C702D"/>
    <w:rsid w:val="001F2CB6"/>
    <w:rsid w:val="003B4A9C"/>
    <w:rsid w:val="004A5698"/>
    <w:rsid w:val="00726BF9"/>
    <w:rsid w:val="00F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3E06-E89D-4F70-9022-ABA04FE5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2024-10-07T09:56:00Z</dcterms:created>
  <dcterms:modified xsi:type="dcterms:W3CDTF">2024-10-25T08:28:00Z</dcterms:modified>
</cp:coreProperties>
</file>